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E7" w:rsidRPr="003866E7" w:rsidRDefault="003866E7" w:rsidP="003866E7">
      <w:pPr>
        <w:jc w:val="center"/>
        <w:rPr>
          <w:b/>
          <w:sz w:val="44"/>
          <w:szCs w:val="44"/>
        </w:rPr>
      </w:pPr>
      <w:r w:rsidRPr="003866E7">
        <w:rPr>
          <w:b/>
          <w:sz w:val="44"/>
          <w:szCs w:val="44"/>
        </w:rPr>
        <w:t xml:space="preserve">ARCHIVES DE LA MAISON LIBERALE </w:t>
      </w:r>
    </w:p>
    <w:p w:rsidR="00F47EA9" w:rsidRDefault="003866E7" w:rsidP="003866E7">
      <w:pPr>
        <w:jc w:val="center"/>
        <w:rPr>
          <w:b/>
          <w:sz w:val="44"/>
          <w:szCs w:val="44"/>
        </w:rPr>
      </w:pPr>
      <w:r w:rsidRPr="003866E7">
        <w:rPr>
          <w:b/>
          <w:sz w:val="44"/>
          <w:szCs w:val="44"/>
        </w:rPr>
        <w:t>DE LA PROVINCE DE NAMUR</w:t>
      </w:r>
    </w:p>
    <w:p w:rsidR="003866E7" w:rsidRPr="003866E7" w:rsidRDefault="003866E7" w:rsidP="003866E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</w:t>
      </w:r>
      <w:proofErr w:type="gramStart"/>
      <w:r>
        <w:rPr>
          <w:b/>
          <w:sz w:val="44"/>
          <w:szCs w:val="44"/>
        </w:rPr>
        <w:t>déposées</w:t>
      </w:r>
      <w:proofErr w:type="gramEnd"/>
      <w:r>
        <w:rPr>
          <w:b/>
          <w:sz w:val="44"/>
          <w:szCs w:val="44"/>
        </w:rPr>
        <w:t xml:space="preserve"> en 2010)</w:t>
      </w:r>
      <w:bookmarkStart w:id="0" w:name="_GoBack"/>
      <w:bookmarkEnd w:id="0"/>
    </w:p>
    <w:sectPr w:rsidR="003866E7" w:rsidRPr="00386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E7"/>
    <w:rsid w:val="002130D2"/>
    <w:rsid w:val="003866E7"/>
    <w:rsid w:val="00F8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Tordoir</dc:creator>
  <cp:lastModifiedBy>Joseph Tordoir</cp:lastModifiedBy>
  <cp:revision>2</cp:revision>
  <cp:lastPrinted>2014-08-22T10:02:00Z</cp:lastPrinted>
  <dcterms:created xsi:type="dcterms:W3CDTF">2014-08-22T10:01:00Z</dcterms:created>
  <dcterms:modified xsi:type="dcterms:W3CDTF">2014-08-22T10:03:00Z</dcterms:modified>
</cp:coreProperties>
</file>