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9" w:rsidRPr="00C66D95" w:rsidRDefault="006D590D" w:rsidP="00C66D95">
      <w:pPr>
        <w:jc w:val="center"/>
        <w:rPr>
          <w:b/>
          <w:sz w:val="36"/>
          <w:szCs w:val="36"/>
        </w:rPr>
      </w:pPr>
      <w:r w:rsidRPr="00C66D95">
        <w:rPr>
          <w:b/>
          <w:sz w:val="36"/>
          <w:szCs w:val="36"/>
        </w:rPr>
        <w:t>ARCHIVES DES ASSOCIATIONS LIBERALES DE PERUWELZ (HAINAUT OCCIDENTAL)</w:t>
      </w:r>
    </w:p>
    <w:p w:rsidR="006D590D" w:rsidRDefault="006D590D"/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Association libérale, PLP, PRLW, PRL de Péruwelz : procès-verbaux de réunions (1932 au 4 février 1998) (4 registres).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Association PLP, PRLW, PRL de Péruwelz : divers (convocations, coupures de presse, photos… 1971-1998) (1 boîte).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Association PRL, MR de Péruwelz : divers (1999-2005) (1 boîte).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Association MR de Péruwelz : divers (2006-2012) (1 boîte).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Union Libérale Progressiste de Péruwelz. Trésorerie (1912 au 31 décembre 1938) : (1 cahier).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Association Libérale du canton de Péruwelz. Trésorerie (1954 à 1976) (1 cahier).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Périodiques trimestriels du PRL et du MR de Péruwelz (de septembre 1979 à décembre 2010) (1 boîte).</w:t>
      </w:r>
    </w:p>
    <w:p w:rsidR="00C66D95" w:rsidRPr="00C66D95" w:rsidRDefault="00C66D95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Jeune Garde Libérale – Jeune Garde PLP – Jeune Garde PRLW – Jeune Garde PRL – JRL – Jeunes Réformateurs – Junior. Secrétariat (1931 à 1982) (4 registres + 1 cahier), trésorerie (1953 à 1987) et divers (7 fardes : 1931-1959 ; 1960-1969 ; 1970-1979 ; 1979-1980 ; 1980-1981 ; 1981-1982, 1983 à 2009).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Fédération de l’arrondissement de Tournai, du PLP, du PRLW, du PRL et du MR : divers (1975 à 2002) (1 boîte).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Fédération MR du Hainaut occidental : divers (2002-2011) (1 dossier).</w:t>
      </w:r>
    </w:p>
    <w:p w:rsidR="00C66D95" w:rsidRPr="00C66D95" w:rsidRDefault="00C66D95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Congrès National JLP à Tournai, les 13 et 14 mai 1972 (2 fardes).</w:t>
      </w:r>
    </w:p>
    <w:p w:rsidR="00C66D95" w:rsidRPr="00C66D95" w:rsidRDefault="00C66D95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Jeunesses PLP, PRLW et PRL de l’arrondissement de Tournai : divers (1973-1981) (1 chemise).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 xml:space="preserve">ASBL « Action Libérale du </w:t>
      </w:r>
      <w:proofErr w:type="spellStart"/>
      <w:r w:rsidRPr="00C66D95">
        <w:rPr>
          <w:sz w:val="28"/>
          <w:szCs w:val="28"/>
        </w:rPr>
        <w:t>Tournaisis</w:t>
      </w:r>
      <w:proofErr w:type="spellEnd"/>
      <w:r w:rsidRPr="00C66D95">
        <w:rPr>
          <w:sz w:val="28"/>
          <w:szCs w:val="28"/>
        </w:rPr>
        <w:t> » : divers (2000-2005) (1 dossier).</w:t>
      </w:r>
    </w:p>
    <w:p w:rsidR="00C66D95" w:rsidRPr="00C66D95" w:rsidRDefault="00C66D95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Centre d’Etude et d’Action Libérale (C.E.A.L.) (1 chemise).</w:t>
      </w:r>
    </w:p>
    <w:p w:rsidR="00C66D95" w:rsidRPr="00C66D95" w:rsidRDefault="00C66D95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Fédération Provinciale des Jeunesses PLP du Hainaut (1 chemise).</w:t>
      </w:r>
    </w:p>
    <w:p w:rsidR="00C66D95" w:rsidRPr="00C66D95" w:rsidRDefault="00C66D95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Fédération Nationale des JLP – JL (1 chemise).</w:t>
      </w:r>
    </w:p>
    <w:p w:rsidR="006D590D" w:rsidRPr="00C66D95" w:rsidRDefault="006D590D" w:rsidP="00C66D95">
      <w:pPr>
        <w:rPr>
          <w:sz w:val="28"/>
          <w:szCs w:val="28"/>
        </w:rPr>
      </w:pPr>
      <w:r w:rsidRPr="00C66D95">
        <w:rPr>
          <w:sz w:val="28"/>
          <w:szCs w:val="28"/>
        </w:rPr>
        <w:t>Annexes :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Drapeau « Association Libérale de Péruwelz ».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Drapeau « Jeune Garde Libérale de Péruwelz » (1959).</w:t>
      </w:r>
    </w:p>
    <w:p w:rsidR="006D590D" w:rsidRPr="00C66D95" w:rsidRDefault="006D590D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lastRenderedPageBreak/>
        <w:t>Un cachet « PRL de Péruwelz ».</w:t>
      </w:r>
    </w:p>
    <w:p w:rsidR="006D590D" w:rsidRPr="00C66D95" w:rsidRDefault="00C66D95" w:rsidP="006D59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66D95">
        <w:rPr>
          <w:sz w:val="28"/>
          <w:szCs w:val="28"/>
        </w:rPr>
        <w:t>Journal « Le Bluet » (Organe de la Fédération des Jeunes Gardes Libérales de l’arrondissement de Tournai-Ath) (9 numéros : de mars 1951 à septembre 1952).</w:t>
      </w:r>
    </w:p>
    <w:p w:rsidR="00C66D95" w:rsidRPr="00C66D95" w:rsidRDefault="00C66D95" w:rsidP="00C66D95">
      <w:pPr>
        <w:ind w:left="360"/>
        <w:rPr>
          <w:sz w:val="28"/>
          <w:szCs w:val="28"/>
        </w:rPr>
      </w:pPr>
    </w:p>
    <w:p w:rsidR="00C66D95" w:rsidRPr="00C66D95" w:rsidRDefault="00C66D95" w:rsidP="00C66D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Ces</w:t>
      </w:r>
      <w:r w:rsidRPr="00C66D95">
        <w:rPr>
          <w:sz w:val="28"/>
          <w:szCs w:val="28"/>
        </w:rPr>
        <w:t xml:space="preserve"> pièces ont été déposées au Centre Jean </w:t>
      </w:r>
      <w:proofErr w:type="spellStart"/>
      <w:r w:rsidRPr="00C66D95">
        <w:rPr>
          <w:sz w:val="28"/>
          <w:szCs w:val="28"/>
        </w:rPr>
        <w:t>GoL</w:t>
      </w:r>
      <w:proofErr w:type="spellEnd"/>
      <w:r w:rsidRPr="00C66D95">
        <w:rPr>
          <w:sz w:val="28"/>
          <w:szCs w:val="28"/>
        </w:rPr>
        <w:t xml:space="preserve"> par Claudy HUART, ancien bourgmestre de Péruwelz et ancien parlementaire wallon.</w:t>
      </w:r>
      <w:bookmarkStart w:id="0" w:name="_GoBack"/>
      <w:bookmarkEnd w:id="0"/>
    </w:p>
    <w:sectPr w:rsidR="00C66D95" w:rsidRPr="00C6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345D"/>
    <w:multiLevelType w:val="hybridMultilevel"/>
    <w:tmpl w:val="0BF4CE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0D"/>
    <w:rsid w:val="002130D2"/>
    <w:rsid w:val="006D590D"/>
    <w:rsid w:val="00C66D95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Tordoir</dc:creator>
  <cp:lastModifiedBy>Joseph Tordoir</cp:lastModifiedBy>
  <cp:revision>1</cp:revision>
  <cp:lastPrinted>2014-08-22T09:40:00Z</cp:lastPrinted>
  <dcterms:created xsi:type="dcterms:W3CDTF">2014-08-22T09:22:00Z</dcterms:created>
  <dcterms:modified xsi:type="dcterms:W3CDTF">2014-08-22T09:41:00Z</dcterms:modified>
</cp:coreProperties>
</file>